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877E" w14:textId="77777777" w:rsidR="008B78A3" w:rsidRDefault="008B78A3" w:rsidP="008C6A78">
      <w:pPr>
        <w:jc w:val="center"/>
        <w:rPr>
          <w:rFonts w:ascii="微软雅黑" w:eastAsia="微软雅黑" w:hAnsi="微软雅黑"/>
          <w:sz w:val="32"/>
          <w:szCs w:val="32"/>
        </w:rPr>
      </w:pPr>
      <w:r w:rsidRPr="008B78A3">
        <w:rPr>
          <w:rFonts w:ascii="微软雅黑" w:eastAsia="微软雅黑" w:hAnsi="微软雅黑" w:hint="eastAsia"/>
          <w:sz w:val="32"/>
          <w:szCs w:val="32"/>
        </w:rPr>
        <w:t>上海宝钢钢材贸易有限公司</w:t>
      </w:r>
    </w:p>
    <w:p w14:paraId="501CA901" w14:textId="375AF0ED" w:rsidR="008C6A78" w:rsidRPr="008C6A78" w:rsidRDefault="008C6A78" w:rsidP="008C6A78">
      <w:pPr>
        <w:jc w:val="center"/>
        <w:rPr>
          <w:rFonts w:ascii="微软雅黑" w:eastAsia="微软雅黑" w:hAnsi="微软雅黑"/>
          <w:sz w:val="32"/>
          <w:szCs w:val="32"/>
        </w:rPr>
      </w:pPr>
      <w:r w:rsidRPr="008C6A78">
        <w:rPr>
          <w:rFonts w:ascii="微软雅黑" w:eastAsia="微软雅黑" w:hAnsi="微软雅黑"/>
          <w:sz w:val="32"/>
          <w:szCs w:val="32"/>
        </w:rPr>
        <w:t>新系统上线告知函</w:t>
      </w:r>
    </w:p>
    <w:p w14:paraId="768C6B91" w14:textId="77777777" w:rsidR="008C6A78" w:rsidRPr="00B35152" w:rsidRDefault="008C6A78" w:rsidP="008C6A78">
      <w:pPr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尊敬的客户:</w:t>
      </w:r>
    </w:p>
    <w:p w14:paraId="33F48F7C" w14:textId="6BFDD5A4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为向广大客户提供更加优质的服务，我司将于 202</w:t>
      </w:r>
      <w:r w:rsidR="008B78A3">
        <w:rPr>
          <w:rFonts w:ascii="仿宋" w:eastAsia="仿宋" w:hAnsi="仿宋"/>
          <w:sz w:val="28"/>
          <w:szCs w:val="28"/>
        </w:rPr>
        <w:t>4</w:t>
      </w:r>
      <w:r w:rsidRPr="00B35152">
        <w:rPr>
          <w:rFonts w:ascii="仿宋" w:eastAsia="仿宋" w:hAnsi="仿宋"/>
          <w:sz w:val="28"/>
          <w:szCs w:val="28"/>
        </w:rPr>
        <w:t xml:space="preserve"> 年</w:t>
      </w:r>
      <w:r w:rsidR="008B78A3">
        <w:rPr>
          <w:rFonts w:ascii="仿宋" w:eastAsia="仿宋" w:hAnsi="仿宋" w:hint="eastAsia"/>
          <w:sz w:val="28"/>
          <w:szCs w:val="28"/>
        </w:rPr>
        <w:t>1月2日</w:t>
      </w:r>
      <w:r w:rsidRPr="00B35152">
        <w:rPr>
          <w:rFonts w:ascii="仿宋" w:eastAsia="仿宋" w:hAnsi="仿宋"/>
          <w:sz w:val="28"/>
          <w:szCs w:val="28"/>
        </w:rPr>
        <w:t>，开展新系统切换上线工作。届时，我司各项业务将停止运行，</w:t>
      </w:r>
      <w:r w:rsidR="008B78A3">
        <w:rPr>
          <w:rFonts w:ascii="仿宋" w:eastAsia="仿宋" w:hAnsi="仿宋" w:hint="eastAsia"/>
          <w:sz w:val="28"/>
          <w:szCs w:val="28"/>
        </w:rPr>
        <w:t>慧创</w:t>
      </w:r>
      <w:r w:rsidRPr="00B35152">
        <w:rPr>
          <w:rFonts w:ascii="仿宋" w:eastAsia="仿宋" w:hAnsi="仿宋"/>
          <w:sz w:val="28"/>
          <w:szCs w:val="28"/>
        </w:rPr>
        <w:t>电子商务平台暂停业务受理，协议仓库暂停收发业务。请您提前安排要货</w:t>
      </w:r>
      <w:r w:rsidRPr="00B35152">
        <w:rPr>
          <w:rFonts w:ascii="仿宋" w:eastAsia="仿宋" w:hAnsi="仿宋" w:hint="eastAsia"/>
          <w:sz w:val="28"/>
          <w:szCs w:val="28"/>
        </w:rPr>
        <w:t>、</w:t>
      </w:r>
      <w:r w:rsidRPr="00B35152">
        <w:rPr>
          <w:rFonts w:ascii="仿宋" w:eastAsia="仿宋" w:hAnsi="仿宋"/>
          <w:sz w:val="28"/>
          <w:szCs w:val="28"/>
        </w:rPr>
        <w:t>送货计划，以减少我司业务暂停期间对贵司产生的影响。在业务暂停期间，如有紧急业务，可以联系服务您的营销经理。</w:t>
      </w:r>
    </w:p>
    <w:p w14:paraId="483156B9" w14:textId="77777777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业务及相关系统暂停时间:</w:t>
      </w:r>
    </w:p>
    <w:p w14:paraId="2848A650" w14:textId="5B60F560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1、 公司业务系统:2023年</w:t>
      </w:r>
      <w:r w:rsidR="008B78A3">
        <w:rPr>
          <w:rFonts w:ascii="仿宋" w:eastAsia="仿宋" w:hAnsi="仿宋"/>
          <w:sz w:val="28"/>
          <w:szCs w:val="28"/>
        </w:rPr>
        <w:t>12</w:t>
      </w:r>
      <w:r w:rsidRPr="00B35152">
        <w:rPr>
          <w:rFonts w:ascii="仿宋" w:eastAsia="仿宋" w:hAnsi="仿宋"/>
          <w:sz w:val="28"/>
          <w:szCs w:val="28"/>
        </w:rPr>
        <w:t>月3</w:t>
      </w:r>
      <w:r w:rsidR="00B207C3"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日</w:t>
      </w:r>
      <w:r w:rsidR="00B207C3">
        <w:rPr>
          <w:rFonts w:ascii="仿宋" w:eastAsia="仿宋" w:hAnsi="仿宋"/>
          <w:sz w:val="28"/>
          <w:szCs w:val="28"/>
        </w:rPr>
        <w:t>16</w:t>
      </w:r>
      <w:r w:rsidR="006E41EA">
        <w:rPr>
          <w:rFonts w:ascii="仿宋" w:eastAsia="仿宋" w:hAnsi="仿宋" w:hint="eastAsia"/>
          <w:sz w:val="28"/>
          <w:szCs w:val="28"/>
        </w:rPr>
        <w:t>时</w:t>
      </w:r>
      <w:r w:rsidRPr="00B35152">
        <w:rPr>
          <w:rFonts w:ascii="仿宋" w:eastAsia="仿宋" w:hAnsi="仿宋"/>
          <w:sz w:val="28"/>
          <w:szCs w:val="28"/>
        </w:rPr>
        <w:t>—</w:t>
      </w:r>
      <w:r w:rsidR="00E717CE">
        <w:rPr>
          <w:rFonts w:ascii="仿宋" w:eastAsia="仿宋" w:hAnsi="仿宋"/>
          <w:sz w:val="28"/>
          <w:szCs w:val="28"/>
        </w:rPr>
        <w:t>-</w:t>
      </w:r>
      <w:r w:rsidR="00B207C3">
        <w:rPr>
          <w:rFonts w:ascii="仿宋" w:eastAsia="仿宋" w:hAnsi="仿宋"/>
          <w:sz w:val="28"/>
          <w:szCs w:val="28"/>
        </w:rPr>
        <w:t>2024</w:t>
      </w:r>
      <w:r w:rsidR="00B207C3">
        <w:rPr>
          <w:rFonts w:ascii="仿宋" w:eastAsia="仿宋" w:hAnsi="仿宋" w:hint="eastAsia"/>
          <w:sz w:val="28"/>
          <w:szCs w:val="28"/>
        </w:rPr>
        <w:t>年</w:t>
      </w:r>
      <w:r w:rsidR="00B207C3"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月2日</w:t>
      </w:r>
      <w:r w:rsidR="00B207C3">
        <w:rPr>
          <w:rFonts w:ascii="仿宋" w:eastAsia="仿宋" w:hAnsi="仿宋"/>
          <w:sz w:val="28"/>
          <w:szCs w:val="28"/>
        </w:rPr>
        <w:t>18</w:t>
      </w:r>
      <w:r w:rsidR="006E41EA">
        <w:rPr>
          <w:rFonts w:ascii="仿宋" w:eastAsia="仿宋" w:hAnsi="仿宋" w:hint="eastAsia"/>
          <w:sz w:val="28"/>
          <w:szCs w:val="28"/>
        </w:rPr>
        <w:t>时</w:t>
      </w:r>
    </w:p>
    <w:p w14:paraId="600A89EA" w14:textId="77777777" w:rsidR="00907CF7" w:rsidRDefault="008C6A78" w:rsidP="008B02E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2、 电子商务平台:</w:t>
      </w:r>
    </w:p>
    <w:p w14:paraId="2568E597" w14:textId="51F8D51E" w:rsidR="008C6A78" w:rsidRDefault="00907CF7" w:rsidP="008B02E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IEC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S：</w:t>
      </w:r>
      <w:r w:rsidR="008C6A78" w:rsidRPr="00B35152">
        <w:rPr>
          <w:rFonts w:ascii="仿宋" w:eastAsia="仿宋" w:hAnsi="仿宋" w:hint="eastAsia"/>
          <w:sz w:val="28"/>
          <w:szCs w:val="28"/>
        </w:rPr>
        <w:t>2</w:t>
      </w:r>
      <w:r w:rsidR="008C6A78" w:rsidRPr="00B35152">
        <w:rPr>
          <w:rFonts w:ascii="仿宋" w:eastAsia="仿宋" w:hAnsi="仿宋"/>
          <w:sz w:val="28"/>
          <w:szCs w:val="28"/>
        </w:rPr>
        <w:t>023年</w:t>
      </w:r>
      <w:r w:rsidR="008B78A3">
        <w:rPr>
          <w:rFonts w:ascii="仿宋" w:eastAsia="仿宋" w:hAnsi="仿宋"/>
          <w:sz w:val="28"/>
          <w:szCs w:val="28"/>
        </w:rPr>
        <w:t>12</w:t>
      </w:r>
      <w:r w:rsidR="008C6A78" w:rsidRPr="00B35152">
        <w:rPr>
          <w:rFonts w:ascii="仿宋" w:eastAsia="仿宋" w:hAnsi="仿宋"/>
          <w:sz w:val="28"/>
          <w:szCs w:val="28"/>
        </w:rPr>
        <w:t>月3</w:t>
      </w:r>
      <w:r w:rsidR="00B207C3">
        <w:rPr>
          <w:rFonts w:ascii="仿宋" w:eastAsia="仿宋" w:hAnsi="仿宋"/>
          <w:sz w:val="28"/>
          <w:szCs w:val="28"/>
        </w:rPr>
        <w:t>1</w:t>
      </w:r>
      <w:r w:rsidR="008C6A78" w:rsidRPr="00B35152">
        <w:rPr>
          <w:rFonts w:ascii="仿宋" w:eastAsia="仿宋" w:hAnsi="仿宋"/>
          <w:sz w:val="28"/>
          <w:szCs w:val="28"/>
        </w:rPr>
        <w:t>日</w:t>
      </w:r>
      <w:r w:rsidR="00991644">
        <w:rPr>
          <w:rFonts w:ascii="仿宋" w:eastAsia="仿宋" w:hAnsi="仿宋"/>
          <w:sz w:val="28"/>
          <w:szCs w:val="28"/>
        </w:rPr>
        <w:t>24</w:t>
      </w:r>
      <w:r w:rsidR="006E41EA">
        <w:rPr>
          <w:rFonts w:ascii="仿宋" w:eastAsia="仿宋" w:hAnsi="仿宋" w:hint="eastAsia"/>
          <w:sz w:val="28"/>
          <w:szCs w:val="28"/>
        </w:rPr>
        <w:t>时</w:t>
      </w:r>
      <w:r w:rsidR="008C6A78" w:rsidRPr="00B35152">
        <w:rPr>
          <w:rFonts w:ascii="仿宋" w:eastAsia="仿宋" w:hAnsi="仿宋"/>
          <w:sz w:val="28"/>
          <w:szCs w:val="28"/>
        </w:rPr>
        <w:t>——</w:t>
      </w:r>
      <w:r w:rsidR="00B207C3">
        <w:rPr>
          <w:rFonts w:ascii="仿宋" w:eastAsia="仿宋" w:hAnsi="仿宋"/>
          <w:sz w:val="28"/>
          <w:szCs w:val="28"/>
        </w:rPr>
        <w:t>2024</w:t>
      </w:r>
      <w:r w:rsidR="00B207C3">
        <w:rPr>
          <w:rFonts w:ascii="仿宋" w:eastAsia="仿宋" w:hAnsi="仿宋" w:hint="eastAsia"/>
          <w:sz w:val="28"/>
          <w:szCs w:val="28"/>
        </w:rPr>
        <w:t>年</w:t>
      </w:r>
      <w:r w:rsidR="00B207C3">
        <w:rPr>
          <w:rFonts w:ascii="仿宋" w:eastAsia="仿宋" w:hAnsi="仿宋"/>
          <w:sz w:val="28"/>
          <w:szCs w:val="28"/>
        </w:rPr>
        <w:t>1</w:t>
      </w:r>
      <w:r w:rsidR="008C6A78" w:rsidRPr="00B35152">
        <w:rPr>
          <w:rFonts w:ascii="仿宋" w:eastAsia="仿宋" w:hAnsi="仿宋"/>
          <w:sz w:val="28"/>
          <w:szCs w:val="28"/>
        </w:rPr>
        <w:t>月2日</w:t>
      </w:r>
      <w:r w:rsidR="00B207C3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 w:rsidR="006E41EA">
        <w:rPr>
          <w:rFonts w:ascii="仿宋" w:eastAsia="仿宋" w:hAnsi="仿宋" w:hint="eastAsia"/>
          <w:sz w:val="28"/>
          <w:szCs w:val="28"/>
        </w:rPr>
        <w:t>时</w:t>
      </w:r>
      <w:r w:rsidR="008C6A78" w:rsidRPr="00B35152">
        <w:rPr>
          <w:rFonts w:ascii="仿宋" w:eastAsia="仿宋" w:hAnsi="仿宋"/>
          <w:sz w:val="28"/>
          <w:szCs w:val="28"/>
        </w:rPr>
        <w:t xml:space="preserve"> </w:t>
      </w:r>
    </w:p>
    <w:p w14:paraId="50CB503C" w14:textId="2D7BAAFF" w:rsidR="00907CF7" w:rsidRDefault="00907CF7" w:rsidP="008B02E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IEC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V：</w:t>
      </w:r>
      <w:r w:rsidRPr="00B35152">
        <w:rPr>
          <w:rFonts w:ascii="仿宋" w:eastAsia="仿宋" w:hAnsi="仿宋" w:hint="eastAsia"/>
          <w:sz w:val="28"/>
          <w:szCs w:val="28"/>
        </w:rPr>
        <w:t>2</w:t>
      </w:r>
      <w:r w:rsidRPr="00B35152">
        <w:rPr>
          <w:rFonts w:ascii="仿宋" w:eastAsia="仿宋" w:hAnsi="仿宋"/>
          <w:sz w:val="28"/>
          <w:szCs w:val="28"/>
        </w:rPr>
        <w:t>023年</w:t>
      </w:r>
      <w:r>
        <w:rPr>
          <w:rFonts w:ascii="仿宋" w:eastAsia="仿宋" w:hAnsi="仿宋"/>
          <w:sz w:val="28"/>
          <w:szCs w:val="28"/>
        </w:rPr>
        <w:t>12</w:t>
      </w:r>
      <w:r w:rsidRPr="00B35152">
        <w:rPr>
          <w:rFonts w:ascii="仿宋" w:eastAsia="仿宋" w:hAnsi="仿宋"/>
          <w:sz w:val="28"/>
          <w:szCs w:val="28"/>
        </w:rPr>
        <w:t>月3</w:t>
      </w:r>
      <w:r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日</w:t>
      </w:r>
      <w:r w:rsidR="005F7B47">
        <w:rPr>
          <w:rFonts w:ascii="仿宋" w:eastAsia="仿宋" w:hAnsi="仿宋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时</w:t>
      </w:r>
      <w:r w:rsidRPr="00B35152">
        <w:rPr>
          <w:rFonts w:ascii="仿宋" w:eastAsia="仿宋" w:hAnsi="仿宋"/>
          <w:sz w:val="28"/>
          <w:szCs w:val="28"/>
        </w:rPr>
        <w:t>——</w:t>
      </w:r>
      <w:r>
        <w:rPr>
          <w:rFonts w:ascii="仿宋" w:eastAsia="仿宋" w:hAnsi="仿宋"/>
          <w:sz w:val="28"/>
          <w:szCs w:val="28"/>
        </w:rPr>
        <w:t>2024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时</w:t>
      </w:r>
    </w:p>
    <w:p w14:paraId="2BCFDD45" w14:textId="77777777" w:rsidR="00907CF7" w:rsidRDefault="00907CF7" w:rsidP="00907C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江苏华鹏账号停用时间：</w:t>
      </w:r>
    </w:p>
    <w:p w14:paraId="732D4C2A" w14:textId="42CAA60E" w:rsidR="00907CF7" w:rsidRPr="00907CF7" w:rsidRDefault="00907CF7" w:rsidP="00907C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4</w:t>
      </w:r>
      <w:r w:rsidRPr="00B35152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Pr="00B35152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时——</w:t>
      </w:r>
      <w:r w:rsidRPr="00B35152"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4</w:t>
      </w:r>
      <w:r w:rsidRPr="00B35152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Pr="00B35152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时</w:t>
      </w:r>
    </w:p>
    <w:p w14:paraId="1ED1762A" w14:textId="3112C92B" w:rsidR="006E41EA" w:rsidRDefault="006E41EA" w:rsidP="006E41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3、 仓库收发业务:2023年</w:t>
      </w:r>
      <w:r>
        <w:rPr>
          <w:rFonts w:ascii="仿宋" w:eastAsia="仿宋" w:hAnsi="仿宋"/>
          <w:sz w:val="28"/>
          <w:szCs w:val="28"/>
        </w:rPr>
        <w:t>12</w:t>
      </w:r>
      <w:r w:rsidRPr="00B35152">
        <w:rPr>
          <w:rFonts w:ascii="仿宋" w:eastAsia="仿宋" w:hAnsi="仿宋"/>
          <w:sz w:val="28"/>
          <w:szCs w:val="28"/>
        </w:rPr>
        <w:t>月3</w:t>
      </w:r>
      <w:r w:rsidR="00B207C3"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日</w:t>
      </w:r>
      <w:r w:rsidR="00B207C3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时</w:t>
      </w:r>
      <w:r w:rsidRPr="00B35152">
        <w:rPr>
          <w:rFonts w:ascii="仿宋" w:eastAsia="仿宋" w:hAnsi="仿宋"/>
          <w:sz w:val="28"/>
          <w:szCs w:val="28"/>
        </w:rPr>
        <w:t>——</w:t>
      </w:r>
      <w:r w:rsidR="00B207C3">
        <w:rPr>
          <w:rFonts w:ascii="仿宋" w:eastAsia="仿宋" w:hAnsi="仿宋"/>
          <w:sz w:val="28"/>
          <w:szCs w:val="28"/>
        </w:rPr>
        <w:t>2024</w:t>
      </w:r>
      <w:r w:rsidR="00B207C3">
        <w:rPr>
          <w:rFonts w:ascii="仿宋" w:eastAsia="仿宋" w:hAnsi="仿宋" w:hint="eastAsia"/>
          <w:sz w:val="28"/>
          <w:szCs w:val="28"/>
        </w:rPr>
        <w:t>年</w:t>
      </w:r>
      <w:r w:rsidR="00B207C3">
        <w:rPr>
          <w:rFonts w:ascii="仿宋" w:eastAsia="仿宋" w:hAnsi="仿宋"/>
          <w:sz w:val="28"/>
          <w:szCs w:val="28"/>
        </w:rPr>
        <w:t>1</w:t>
      </w:r>
      <w:r w:rsidRPr="00B35152">
        <w:rPr>
          <w:rFonts w:ascii="仿宋" w:eastAsia="仿宋" w:hAnsi="仿宋"/>
          <w:sz w:val="28"/>
          <w:szCs w:val="28"/>
        </w:rPr>
        <w:t>月2日</w:t>
      </w:r>
      <w:r w:rsidR="00B207C3">
        <w:rPr>
          <w:rFonts w:ascii="仿宋" w:eastAsia="仿宋" w:hAnsi="仿宋"/>
          <w:sz w:val="28"/>
          <w:szCs w:val="28"/>
        </w:rPr>
        <w:t>1</w:t>
      </w:r>
      <w:r w:rsidR="00907CF7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时</w:t>
      </w:r>
      <w:r w:rsidRPr="00B35152">
        <w:rPr>
          <w:rFonts w:ascii="仿宋" w:eastAsia="仿宋" w:hAnsi="仿宋"/>
          <w:sz w:val="28"/>
          <w:szCs w:val="28"/>
        </w:rPr>
        <w:t xml:space="preserve"> </w:t>
      </w:r>
    </w:p>
    <w:p w14:paraId="27D8C668" w14:textId="512F7A05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系统上线后，我司对部分业务进行了调整，具体如下:</w:t>
      </w:r>
    </w:p>
    <w:p w14:paraId="42405D65" w14:textId="77777777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1、 电子商务登录地址及登录账号进行调整，详见附件一:《电</w:t>
      </w:r>
    </w:p>
    <w:p w14:paraId="3A4BCED2" w14:textId="77777777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子商务平台升级公告》</w:t>
      </w:r>
    </w:p>
    <w:p w14:paraId="74093066" w14:textId="08D1016E" w:rsidR="008C6A78" w:rsidRPr="00B35152" w:rsidRDefault="008C6A78" w:rsidP="008C6A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>由此给您带来的不便敬请谅解，感谢您对</w:t>
      </w:r>
      <w:r w:rsidR="008B78A3">
        <w:rPr>
          <w:rFonts w:ascii="仿宋" w:eastAsia="仿宋" w:hAnsi="仿宋" w:cs="Times New Roman (正文 CS 字体)" w:hint="eastAsia"/>
          <w:sz w:val="28"/>
          <w:szCs w:val="28"/>
        </w:rPr>
        <w:t>上海宝钢钢材贸易有限</w:t>
      </w:r>
      <w:r w:rsidR="008B78A3">
        <w:rPr>
          <w:rFonts w:ascii="仿宋" w:eastAsia="仿宋" w:hAnsi="仿宋" w:cs="Times New Roman (正文 CS 字体)" w:hint="eastAsia"/>
          <w:sz w:val="28"/>
          <w:szCs w:val="28"/>
        </w:rPr>
        <w:lastRenderedPageBreak/>
        <w:t>公司</w:t>
      </w:r>
      <w:r w:rsidRPr="00B35152">
        <w:rPr>
          <w:rFonts w:ascii="仿宋" w:eastAsia="仿宋" w:hAnsi="仿宋"/>
          <w:sz w:val="28"/>
          <w:szCs w:val="28"/>
        </w:rPr>
        <w:t>的支持!</w:t>
      </w:r>
    </w:p>
    <w:p w14:paraId="72C93FAE" w14:textId="77777777" w:rsidR="008B78A3" w:rsidRDefault="008B78A3" w:rsidP="008C6A78">
      <w:pPr>
        <w:jc w:val="right"/>
        <w:rPr>
          <w:rFonts w:ascii="仿宋" w:eastAsia="仿宋" w:hAnsi="仿宋" w:cs="Times New Roman (正文 CS 字体)"/>
          <w:sz w:val="28"/>
          <w:szCs w:val="28"/>
        </w:rPr>
      </w:pPr>
      <w:r>
        <w:rPr>
          <w:rFonts w:ascii="仿宋" w:eastAsia="仿宋" w:hAnsi="仿宋" w:cs="Times New Roman (正文 CS 字体)" w:hint="eastAsia"/>
          <w:sz w:val="28"/>
          <w:szCs w:val="28"/>
        </w:rPr>
        <w:t>上海宝钢钢材贸易有限公司</w:t>
      </w:r>
    </w:p>
    <w:p w14:paraId="69B3D1C1" w14:textId="09C7E645" w:rsidR="008C6A78" w:rsidRPr="00B35152" w:rsidRDefault="008C6A78" w:rsidP="008C6A78">
      <w:pPr>
        <w:jc w:val="right"/>
        <w:rPr>
          <w:rFonts w:ascii="仿宋" w:eastAsia="仿宋" w:hAnsi="仿宋"/>
          <w:sz w:val="28"/>
          <w:szCs w:val="28"/>
        </w:rPr>
      </w:pPr>
      <w:r w:rsidRPr="00B35152">
        <w:rPr>
          <w:rFonts w:ascii="仿宋" w:eastAsia="仿宋" w:hAnsi="仿宋"/>
          <w:sz w:val="28"/>
          <w:szCs w:val="28"/>
        </w:rPr>
        <w:t xml:space="preserve">2023 年 </w:t>
      </w:r>
      <w:r w:rsidR="008B78A3">
        <w:rPr>
          <w:rFonts w:ascii="仿宋" w:eastAsia="仿宋" w:hAnsi="仿宋"/>
          <w:sz w:val="28"/>
          <w:szCs w:val="28"/>
        </w:rPr>
        <w:t xml:space="preserve">12 </w:t>
      </w:r>
      <w:r w:rsidRPr="00B35152">
        <w:rPr>
          <w:rFonts w:ascii="仿宋" w:eastAsia="仿宋" w:hAnsi="仿宋"/>
          <w:sz w:val="28"/>
          <w:szCs w:val="28"/>
        </w:rPr>
        <w:t>月 1</w:t>
      </w:r>
      <w:r w:rsidR="00D26039">
        <w:rPr>
          <w:rFonts w:ascii="仿宋" w:eastAsia="仿宋" w:hAnsi="仿宋"/>
          <w:sz w:val="28"/>
          <w:szCs w:val="28"/>
        </w:rPr>
        <w:t>2</w:t>
      </w:r>
      <w:r w:rsidRPr="00B35152">
        <w:rPr>
          <w:rFonts w:ascii="仿宋" w:eastAsia="仿宋" w:hAnsi="仿宋"/>
          <w:sz w:val="28"/>
          <w:szCs w:val="28"/>
        </w:rPr>
        <w:t xml:space="preserve"> 日</w:t>
      </w:r>
    </w:p>
    <w:sectPr w:rsidR="008C6A78" w:rsidRPr="00B3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panose1 w:val="020B0604020202020204"/>
    <w:charset w:val="86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78"/>
    <w:rsid w:val="00496C8D"/>
    <w:rsid w:val="005F7B47"/>
    <w:rsid w:val="006E41EA"/>
    <w:rsid w:val="008B02E5"/>
    <w:rsid w:val="008B78A3"/>
    <w:rsid w:val="008C6A78"/>
    <w:rsid w:val="008E2DC7"/>
    <w:rsid w:val="00907CF7"/>
    <w:rsid w:val="00991644"/>
    <w:rsid w:val="00A9051D"/>
    <w:rsid w:val="00B207C3"/>
    <w:rsid w:val="00B35152"/>
    <w:rsid w:val="00D26039"/>
    <w:rsid w:val="00E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D38F8"/>
  <w15:chartTrackingRefBased/>
  <w15:docId w15:val="{ACCD64B1-C6FC-FC44-A998-3318A96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蔡译锋</dc:creator>
  <cp:keywords/>
  <dc:description/>
  <cp:lastModifiedBy>蔡译锋</cp:lastModifiedBy>
  <cp:revision>16</cp:revision>
  <dcterms:created xsi:type="dcterms:W3CDTF">2023-04-17T08:28:00Z</dcterms:created>
  <dcterms:modified xsi:type="dcterms:W3CDTF">2023-12-12T02:19:00Z</dcterms:modified>
</cp:coreProperties>
</file>